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ED" w:rsidRDefault="00BC4A5E" w:rsidP="00BC4A5E">
      <w:pPr>
        <w:jc w:val="center"/>
      </w:pPr>
      <w:r>
        <w:rPr>
          <w:noProof/>
        </w:rPr>
        <w:drawing>
          <wp:inline distT="0" distB="0" distL="0" distR="0" wp14:anchorId="65FE0F64" wp14:editId="5EA1530E">
            <wp:extent cx="2980944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a log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729" w:rsidRDefault="00E31729"/>
    <w:p w:rsidR="00041B8B" w:rsidRDefault="00E91F57">
      <w:r>
        <w:t>The following are valuable site for new and experienced teachers.</w:t>
      </w:r>
    </w:p>
    <w:p w:rsidR="00041B8B" w:rsidRDefault="00041B8B"/>
    <w:p w:rsidR="00041B8B" w:rsidRDefault="00BC4A5E" w:rsidP="0086613B">
      <w:pPr>
        <w:rPr>
          <w:b/>
          <w:sz w:val="36"/>
          <w:szCs w:val="36"/>
        </w:rPr>
      </w:pPr>
      <w:hyperlink r:id="rId8" w:history="1">
        <w:r w:rsidR="00041B8B" w:rsidRPr="00041B8B">
          <w:rPr>
            <w:rStyle w:val="Hyperlink"/>
            <w:rFonts w:cstheme="minorBidi"/>
            <w:b/>
            <w:sz w:val="36"/>
            <w:szCs w:val="36"/>
          </w:rPr>
          <w:t xml:space="preserve"> Success at the Core</w:t>
        </w:r>
      </w:hyperlink>
    </w:p>
    <w:p w:rsidR="00AA46ED" w:rsidRDefault="00AA46ED" w:rsidP="000977B4">
      <w:pPr>
        <w:ind w:left="720"/>
      </w:pPr>
      <w:r>
        <w:t>Teacher Development- 24 strategies can help teachers strengthen classroom instruction, spark student interest, and improve student outcomes</w:t>
      </w:r>
    </w:p>
    <w:p w:rsidR="00AA46ED" w:rsidRDefault="00E31729" w:rsidP="000977B4">
      <w:pPr>
        <w:pStyle w:val="ListParagraph"/>
        <w:numPr>
          <w:ilvl w:val="0"/>
          <w:numId w:val="8"/>
        </w:numPr>
      </w:pPr>
      <w:r>
        <w:t>Content Strategies- (6 )</w:t>
      </w:r>
    </w:p>
    <w:p w:rsidR="00AA46ED" w:rsidRDefault="00AA46ED" w:rsidP="000977B4">
      <w:pPr>
        <w:pStyle w:val="ListParagraph"/>
        <w:numPr>
          <w:ilvl w:val="0"/>
          <w:numId w:val="8"/>
        </w:numPr>
      </w:pPr>
      <w:r>
        <w:t>Inst</w:t>
      </w:r>
      <w:r w:rsidR="00E31729">
        <w:t xml:space="preserve">ruction Strategies (7 </w:t>
      </w:r>
      <w:r>
        <w:t>)</w:t>
      </w:r>
    </w:p>
    <w:p w:rsidR="00AA46ED" w:rsidRDefault="00E31729" w:rsidP="000977B4">
      <w:pPr>
        <w:pStyle w:val="ListParagraph"/>
        <w:numPr>
          <w:ilvl w:val="0"/>
          <w:numId w:val="8"/>
        </w:numPr>
      </w:pPr>
      <w:r>
        <w:t xml:space="preserve">Assessment Strategies (5 </w:t>
      </w:r>
      <w:r w:rsidR="00AA46ED">
        <w:t>)</w:t>
      </w:r>
    </w:p>
    <w:p w:rsidR="00041B8B" w:rsidRDefault="00E31729" w:rsidP="0033400B">
      <w:pPr>
        <w:pStyle w:val="ListParagraph"/>
        <w:numPr>
          <w:ilvl w:val="0"/>
          <w:numId w:val="8"/>
        </w:numPr>
      </w:pPr>
      <w:r>
        <w:t>Support Structures (3</w:t>
      </w:r>
      <w:r w:rsidR="00AA46ED">
        <w:t>)</w:t>
      </w:r>
    </w:p>
    <w:tbl>
      <w:tblPr>
        <w:tblW w:w="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3400B" w:rsidRPr="00AA46ED" w:rsidTr="0033400B">
        <w:trPr>
          <w:trHeight w:val="126"/>
          <w:tblCellSpacing w:w="15" w:type="dxa"/>
        </w:trPr>
        <w:tc>
          <w:tcPr>
            <w:tcW w:w="36" w:type="dxa"/>
            <w:vAlign w:val="center"/>
          </w:tcPr>
          <w:p w:rsidR="0033400B" w:rsidRPr="00AA46ED" w:rsidRDefault="0033400B" w:rsidP="00041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400B" w:rsidRPr="00AA46ED" w:rsidTr="0033400B">
        <w:trPr>
          <w:trHeight w:val="126"/>
          <w:tblCellSpacing w:w="15" w:type="dxa"/>
        </w:trPr>
        <w:tc>
          <w:tcPr>
            <w:tcW w:w="36" w:type="dxa"/>
            <w:vAlign w:val="center"/>
          </w:tcPr>
          <w:p w:rsidR="0033400B" w:rsidRPr="00AA46ED" w:rsidRDefault="0033400B" w:rsidP="00041B8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1B8B" w:rsidRPr="00516B52" w:rsidRDefault="00BC4A5E">
      <w:pPr>
        <w:rPr>
          <w:b/>
          <w:sz w:val="36"/>
          <w:szCs w:val="36"/>
        </w:rPr>
      </w:pPr>
      <w:hyperlink r:id="rId9" w:history="1">
        <w:r w:rsidR="00041B8B" w:rsidRPr="00516B52">
          <w:rPr>
            <w:rStyle w:val="Hyperlink"/>
            <w:rFonts w:cstheme="minorBidi"/>
            <w:b/>
            <w:sz w:val="36"/>
            <w:szCs w:val="36"/>
          </w:rPr>
          <w:t>edWeb.net</w:t>
        </w:r>
      </w:hyperlink>
      <w:r w:rsidR="00AA46ED" w:rsidRPr="00516B52">
        <w:rPr>
          <w:b/>
          <w:sz w:val="36"/>
          <w:szCs w:val="36"/>
        </w:rPr>
        <w:tab/>
      </w:r>
    </w:p>
    <w:p w:rsidR="00AA46ED" w:rsidRDefault="00AA46ED" w:rsidP="000977B4">
      <w:pPr>
        <w:ind w:firstLine="720"/>
      </w:pPr>
      <w:r>
        <w:t>New Teacher Help</w:t>
      </w:r>
      <w:r w:rsidR="00730623">
        <w:t>: An Online Community for New Teachers</w:t>
      </w:r>
    </w:p>
    <w:p w:rsidR="00730623" w:rsidRDefault="00730623" w:rsidP="000977B4">
      <w:pPr>
        <w:pStyle w:val="ListParagraph"/>
        <w:numPr>
          <w:ilvl w:val="0"/>
          <w:numId w:val="6"/>
        </w:numPr>
      </w:pPr>
      <w:r>
        <w:t>Webinars- Receive CE certificate for attending/viewing</w:t>
      </w:r>
    </w:p>
    <w:p w:rsidR="00730623" w:rsidRDefault="00AA46ED" w:rsidP="00730623">
      <w:pPr>
        <w:pStyle w:val="ListParagraph"/>
        <w:numPr>
          <w:ilvl w:val="1"/>
          <w:numId w:val="6"/>
        </w:numPr>
      </w:pPr>
      <w:r>
        <w:t xml:space="preserve">  Instructional Strate</w:t>
      </w:r>
      <w:r w:rsidR="00011B2D">
        <w:t>gies for New Teachers, Part One- archived</w:t>
      </w:r>
    </w:p>
    <w:p w:rsidR="00730623" w:rsidRDefault="00011B2D" w:rsidP="00730623">
      <w:pPr>
        <w:pStyle w:val="ListParagraph"/>
        <w:numPr>
          <w:ilvl w:val="1"/>
          <w:numId w:val="6"/>
        </w:numPr>
      </w:pPr>
      <w:r>
        <w:t xml:space="preserve"> </w:t>
      </w:r>
      <w:r w:rsidR="00730623">
        <w:t xml:space="preserve"> Dealing with Disillusionment</w:t>
      </w:r>
      <w:r>
        <w:t>-archived</w:t>
      </w:r>
    </w:p>
    <w:p w:rsidR="00011B2D" w:rsidRDefault="00011B2D" w:rsidP="00730623">
      <w:pPr>
        <w:pStyle w:val="ListParagraph"/>
        <w:numPr>
          <w:ilvl w:val="1"/>
          <w:numId w:val="6"/>
        </w:numPr>
      </w:pPr>
      <w:r>
        <w:t>April 11</w:t>
      </w:r>
      <w:r w:rsidRPr="00011B2D">
        <w:rPr>
          <w:vertAlign w:val="superscript"/>
        </w:rPr>
        <w:t>th</w:t>
      </w:r>
      <w:r>
        <w:t xml:space="preserve"> – Instructional Strategies for New Teachers (Part Two)</w:t>
      </w:r>
    </w:p>
    <w:p w:rsidR="00AA46ED" w:rsidRDefault="00AA46ED"/>
    <w:p w:rsidR="00AA46ED" w:rsidRPr="00AA46ED" w:rsidRDefault="00AA46ED">
      <w:r>
        <w:rPr>
          <w:b/>
          <w:sz w:val="36"/>
          <w:szCs w:val="36"/>
        </w:rPr>
        <w:tab/>
      </w:r>
    </w:p>
    <w:p w:rsidR="00DD4435" w:rsidRPr="00516B52" w:rsidRDefault="00BC4A5E" w:rsidP="00AA46ED">
      <w:pPr>
        <w:rPr>
          <w:rFonts w:eastAsia="Times New Roman" w:cs="Times New Roman"/>
          <w:b/>
          <w:sz w:val="36"/>
          <w:szCs w:val="36"/>
        </w:rPr>
      </w:pPr>
      <w:hyperlink r:id="rId10" w:history="1">
        <w:r w:rsidR="00AA46ED" w:rsidRPr="00516B52">
          <w:rPr>
            <w:rFonts w:eastAsia="Times New Roman" w:cs="Times New Roman"/>
            <w:b/>
            <w:color w:val="0000FF"/>
            <w:sz w:val="36"/>
            <w:szCs w:val="36"/>
            <w:u w:val="single"/>
          </w:rPr>
          <w:t>IRIS Center</w:t>
        </w:r>
      </w:hyperlink>
      <w:r w:rsidR="00DD4435" w:rsidRPr="00516B52">
        <w:rPr>
          <w:rFonts w:eastAsia="Times New Roman" w:cs="Times New Roman"/>
          <w:b/>
          <w:sz w:val="36"/>
          <w:szCs w:val="36"/>
        </w:rPr>
        <w:t xml:space="preserve"> </w:t>
      </w:r>
    </w:p>
    <w:p w:rsidR="00AA46ED" w:rsidRPr="00AA46ED" w:rsidRDefault="00AA46ED" w:rsidP="00516B52">
      <w:pPr>
        <w:ind w:firstLine="720"/>
        <w:rPr>
          <w:rFonts w:asciiTheme="majorHAnsi" w:eastAsia="Times New Roman" w:hAnsiTheme="majorHAnsi" w:cs="Times New Roman"/>
          <w:b/>
        </w:rPr>
      </w:pPr>
      <w:r w:rsidRPr="00AA46ED">
        <w:rPr>
          <w:rFonts w:asciiTheme="majorHAnsi" w:eastAsia="Times New Roman" w:hAnsiTheme="majorHAnsi" w:cs="Times New Roman"/>
          <w:b/>
        </w:rPr>
        <w:t xml:space="preserve"> Great Teaching Modules for all Grade levels and many different topics </w:t>
      </w:r>
    </w:p>
    <w:p w:rsidR="00AA46ED" w:rsidRPr="00516B52" w:rsidRDefault="00AA46ED" w:rsidP="00AA46ED">
      <w:pPr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516B52">
        <w:rPr>
          <w:rFonts w:asciiTheme="majorHAnsi" w:eastAsia="Times New Roman" w:hAnsiTheme="majorHAnsi" w:cs="Times New Roman"/>
        </w:rPr>
        <w:t>Using Effective Instruction (brief)</w:t>
      </w:r>
    </w:p>
    <w:p w:rsidR="00AA46ED" w:rsidRPr="00516B52" w:rsidRDefault="00AA46ED" w:rsidP="00AA46ED">
      <w:pPr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516B52">
        <w:rPr>
          <w:rFonts w:asciiTheme="majorHAnsi" w:eastAsia="Times New Roman" w:hAnsiTheme="majorHAnsi" w:cs="Times New Roman"/>
        </w:rPr>
        <w:t>Behavior and Classroom Management module</w:t>
      </w:r>
    </w:p>
    <w:p w:rsidR="00041B8B" w:rsidRPr="00AA46ED" w:rsidRDefault="00041B8B" w:rsidP="00041B8B">
      <w:pPr>
        <w:rPr>
          <w:rFonts w:asciiTheme="majorHAnsi" w:eastAsia="Times New Roman" w:hAnsiTheme="majorHAnsi" w:cs="Times New Roman"/>
          <w:b/>
        </w:rPr>
      </w:pPr>
    </w:p>
    <w:p w:rsidR="00AA46ED" w:rsidRDefault="00AA46ED" w:rsidP="00AA46ED"/>
    <w:p w:rsidR="000977B4" w:rsidRDefault="00DD4435" w:rsidP="00AA46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DD4435" w:rsidRDefault="00BC4A5E" w:rsidP="00AA46ED">
      <w:pPr>
        <w:rPr>
          <w:b/>
          <w:sz w:val="36"/>
          <w:szCs w:val="36"/>
        </w:rPr>
      </w:pPr>
      <w:hyperlink r:id="rId11" w:history="1">
        <w:r w:rsidR="00AA46ED" w:rsidRPr="00516B52">
          <w:rPr>
            <w:rStyle w:val="Hyperlink"/>
            <w:rFonts w:cstheme="minorBidi"/>
            <w:b/>
            <w:sz w:val="36"/>
            <w:szCs w:val="36"/>
          </w:rPr>
          <w:t>Works4Me</w:t>
        </w:r>
      </w:hyperlink>
    </w:p>
    <w:p w:rsidR="00041B8B" w:rsidRDefault="00516B52" w:rsidP="00AA46ED">
      <w:pPr>
        <w:rPr>
          <w:b/>
        </w:rPr>
      </w:pPr>
      <w:r>
        <w:rPr>
          <w:b/>
          <w:sz w:val="36"/>
          <w:szCs w:val="36"/>
        </w:rPr>
        <w:tab/>
      </w:r>
      <w:r>
        <w:rPr>
          <w:b/>
        </w:rPr>
        <w:t xml:space="preserve">Practical Tips </w:t>
      </w:r>
    </w:p>
    <w:p w:rsidR="00516B52" w:rsidRPr="00516B52" w:rsidRDefault="00516B52" w:rsidP="00516B52">
      <w:pPr>
        <w:pStyle w:val="ListParagraph"/>
        <w:numPr>
          <w:ilvl w:val="0"/>
          <w:numId w:val="10"/>
        </w:numPr>
      </w:pPr>
      <w:r w:rsidRPr="00516B52">
        <w:t>Classroom Management</w:t>
      </w:r>
    </w:p>
    <w:p w:rsidR="00516B52" w:rsidRPr="00516B52" w:rsidRDefault="00516B52" w:rsidP="00516B52">
      <w:pPr>
        <w:pStyle w:val="ListParagraph"/>
        <w:numPr>
          <w:ilvl w:val="0"/>
          <w:numId w:val="10"/>
        </w:numPr>
      </w:pPr>
      <w:r w:rsidRPr="00516B52">
        <w:t>Teaching Strategies</w:t>
      </w:r>
    </w:p>
    <w:p w:rsidR="00516B52" w:rsidRPr="00516B52" w:rsidRDefault="00516B52" w:rsidP="00516B52">
      <w:pPr>
        <w:pStyle w:val="ListParagraph"/>
        <w:numPr>
          <w:ilvl w:val="0"/>
          <w:numId w:val="10"/>
        </w:numPr>
      </w:pPr>
      <w:r w:rsidRPr="00516B52">
        <w:t>Lesson Plans</w:t>
      </w:r>
    </w:p>
    <w:p w:rsidR="00516B52" w:rsidRPr="00516B52" w:rsidRDefault="00516B52" w:rsidP="00516B52">
      <w:pPr>
        <w:pStyle w:val="ListParagraph"/>
        <w:numPr>
          <w:ilvl w:val="0"/>
          <w:numId w:val="10"/>
        </w:numPr>
      </w:pPr>
      <w:r w:rsidRPr="00516B52">
        <w:t>School Life</w:t>
      </w:r>
    </w:p>
    <w:p w:rsidR="00516B52" w:rsidRPr="00516B52" w:rsidRDefault="00516B52" w:rsidP="00516B52">
      <w:pPr>
        <w:pStyle w:val="ListParagraph"/>
        <w:numPr>
          <w:ilvl w:val="0"/>
          <w:numId w:val="10"/>
        </w:numPr>
      </w:pPr>
      <w:r w:rsidRPr="00516B52">
        <w:t>Advice &amp; Support</w:t>
      </w:r>
    </w:p>
    <w:p w:rsidR="00041B8B" w:rsidRDefault="00041B8B" w:rsidP="00AA46ED">
      <w:pPr>
        <w:rPr>
          <w:b/>
          <w:sz w:val="36"/>
          <w:szCs w:val="36"/>
        </w:rPr>
      </w:pPr>
    </w:p>
    <w:p w:rsidR="00041B8B" w:rsidRDefault="00041B8B" w:rsidP="00AA46ED">
      <w:pPr>
        <w:rPr>
          <w:b/>
          <w:sz w:val="36"/>
          <w:szCs w:val="36"/>
        </w:rPr>
      </w:pPr>
    </w:p>
    <w:p w:rsidR="00DD4435" w:rsidRDefault="00DD4435" w:rsidP="00AA46ED">
      <w:pPr>
        <w:rPr>
          <w:b/>
          <w:sz w:val="36"/>
          <w:szCs w:val="36"/>
        </w:rPr>
      </w:pPr>
    </w:p>
    <w:p w:rsidR="00AA46ED" w:rsidRPr="00516B52" w:rsidRDefault="00BC4A5E" w:rsidP="00AA46ED">
      <w:pPr>
        <w:rPr>
          <w:b/>
          <w:sz w:val="36"/>
          <w:szCs w:val="36"/>
        </w:rPr>
      </w:pPr>
      <w:hyperlink r:id="rId12" w:history="1">
        <w:r w:rsidR="00AA46ED" w:rsidRPr="00516B52">
          <w:rPr>
            <w:rFonts w:eastAsia="Times New Roman" w:cs="Times New Roman"/>
            <w:b/>
            <w:color w:val="0000FF"/>
            <w:sz w:val="36"/>
            <w:szCs w:val="36"/>
            <w:u w:val="single"/>
          </w:rPr>
          <w:t>NEA Academy</w:t>
        </w:r>
      </w:hyperlink>
    </w:p>
    <w:p w:rsidR="00AA46ED" w:rsidRDefault="00AA46ED" w:rsidP="00516B52">
      <w:pPr>
        <w:pStyle w:val="ListParagraph"/>
        <w:numPr>
          <w:ilvl w:val="0"/>
          <w:numId w:val="11"/>
        </w:numPr>
      </w:pPr>
      <w:r>
        <w:t>Classroom Management</w:t>
      </w:r>
    </w:p>
    <w:p w:rsidR="00AA46ED" w:rsidRDefault="00AA46ED" w:rsidP="00516B52">
      <w:pPr>
        <w:pStyle w:val="ListParagraph"/>
        <w:numPr>
          <w:ilvl w:val="0"/>
          <w:numId w:val="11"/>
        </w:numPr>
      </w:pPr>
      <w:r>
        <w:t>Video Taping</w:t>
      </w:r>
    </w:p>
    <w:p w:rsidR="00AA46ED" w:rsidRDefault="00AA46ED" w:rsidP="00516B52">
      <w:pPr>
        <w:pStyle w:val="ListParagraph"/>
        <w:numPr>
          <w:ilvl w:val="0"/>
          <w:numId w:val="11"/>
        </w:numPr>
      </w:pPr>
      <w:r>
        <w:t>Effective Instructional Strategies (8wks)</w:t>
      </w:r>
    </w:p>
    <w:p w:rsidR="00AA46ED" w:rsidRDefault="00AA46ED" w:rsidP="00516B52">
      <w:pPr>
        <w:pStyle w:val="ListParagraph"/>
        <w:numPr>
          <w:ilvl w:val="0"/>
          <w:numId w:val="11"/>
        </w:numPr>
      </w:pPr>
      <w:r>
        <w:t>Successful Parent Conferences (10 hours- $45 members, $50 non-members)</w:t>
      </w:r>
    </w:p>
    <w:p w:rsidR="00AA46ED" w:rsidRDefault="00AA46ED"/>
    <w:p w:rsidR="00DD4435" w:rsidRDefault="00DD44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AA46ED" w:rsidRPr="00AA46ED" w:rsidRDefault="00DD44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hyperlink r:id="rId13" w:history="1">
        <w:r w:rsidR="00AA46ED" w:rsidRPr="00041B8B">
          <w:rPr>
            <w:rStyle w:val="Hyperlink"/>
            <w:rFonts w:cstheme="minorBidi"/>
            <w:b/>
            <w:sz w:val="36"/>
            <w:szCs w:val="36"/>
          </w:rPr>
          <w:t>Just Ask Publications</w:t>
        </w:r>
      </w:hyperlink>
    </w:p>
    <w:p w:rsidR="00AA46ED" w:rsidRPr="00AA46ED" w:rsidRDefault="00AA46ED" w:rsidP="00AA46ED">
      <w:pPr>
        <w:rPr>
          <w:rFonts w:asciiTheme="majorHAnsi" w:eastAsia="Times New Roman" w:hAnsiTheme="majorHAnsi" w:cs="Times New Roman"/>
          <w:b/>
        </w:rPr>
      </w:pPr>
      <w:r>
        <w:tab/>
      </w:r>
      <w:r w:rsidRPr="00AA46ED">
        <w:rPr>
          <w:rFonts w:asciiTheme="majorHAnsi" w:eastAsia="Times New Roman" w:hAnsiTheme="majorHAnsi" w:cs="Times New Roman"/>
          <w:b/>
        </w:rPr>
        <w:t>Register for JUST ASK newsletters</w:t>
      </w:r>
    </w:p>
    <w:p w:rsidR="00AA46ED" w:rsidRPr="000977B4" w:rsidRDefault="00BC4A5E" w:rsidP="000977B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hyperlink r:id="rId14" w:history="1">
        <w:r w:rsidR="00AA46ED" w:rsidRPr="000977B4">
          <w:rPr>
            <w:rFonts w:asciiTheme="majorHAnsi" w:hAnsiTheme="majorHAnsi"/>
            <w:b/>
            <w:color w:val="0000FF"/>
            <w:u w:val="single"/>
          </w:rPr>
          <w:t>Newsletters</w:t>
        </w:r>
      </w:hyperlink>
    </w:p>
    <w:p w:rsidR="00AA46ED" w:rsidRPr="000977B4" w:rsidRDefault="00BC4A5E" w:rsidP="000977B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hyperlink r:id="rId15" w:history="1">
        <w:r w:rsidR="00AA46ED" w:rsidRPr="005409BC">
          <w:rPr>
            <w:rStyle w:val="Hyperlink"/>
          </w:rPr>
          <w:t>Messages for Mentors</w:t>
        </w:r>
      </w:hyperlink>
      <w:r w:rsidR="00041B8B" w:rsidRPr="000977B4">
        <w:t>- video clip</w:t>
      </w:r>
    </w:p>
    <w:p w:rsidR="00DD4435" w:rsidRDefault="00DD4435" w:rsidP="00DD4435">
      <w:pPr>
        <w:rPr>
          <w:rFonts w:ascii="Times New Roman" w:eastAsia="Times New Roman" w:hAnsi="Times New Roman" w:cs="Times New Roman"/>
        </w:rPr>
      </w:pPr>
    </w:p>
    <w:p w:rsidR="00DD4435" w:rsidRPr="00AA46ED" w:rsidRDefault="00DD4435" w:rsidP="00DD4435">
      <w:pPr>
        <w:rPr>
          <w:rFonts w:asciiTheme="majorHAnsi" w:eastAsia="Times New Roman" w:hAnsiTheme="majorHAnsi" w:cs="Times New Roman"/>
          <w:b/>
        </w:rPr>
      </w:pPr>
    </w:p>
    <w:p w:rsidR="00AA46ED" w:rsidRDefault="00AA46ED"/>
    <w:p w:rsidR="00DD4435" w:rsidRPr="00445722" w:rsidRDefault="00BC4A5E" w:rsidP="00DD4435">
      <w:pPr>
        <w:rPr>
          <w:rFonts w:eastAsia="Times New Roman" w:cs="Times New Roman"/>
          <w:b/>
          <w:sz w:val="36"/>
          <w:szCs w:val="36"/>
        </w:rPr>
      </w:pPr>
      <w:hyperlink r:id="rId16" w:history="1">
        <w:r w:rsidR="00DD4435" w:rsidRPr="00445722">
          <w:rPr>
            <w:rStyle w:val="Hyperlink"/>
            <w:rFonts w:eastAsia="Times New Roman"/>
            <w:b/>
            <w:sz w:val="36"/>
            <w:szCs w:val="36"/>
          </w:rPr>
          <w:t>Teaching Channel</w:t>
        </w:r>
      </w:hyperlink>
    </w:p>
    <w:p w:rsidR="000977B4" w:rsidRDefault="000977B4" w:rsidP="000977B4">
      <w:pPr>
        <w:ind w:left="720" w:firstLine="60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V</w:t>
      </w:r>
      <w:r w:rsidR="00DD4435" w:rsidRPr="00DD4435">
        <w:rPr>
          <w:rFonts w:asciiTheme="majorHAnsi" w:eastAsia="Times New Roman" w:hAnsiTheme="majorHAnsi" w:cs="Times New Roman"/>
        </w:rPr>
        <w:t>ideo showcase-online and on television-of inspired and effective teaching practices.</w:t>
      </w:r>
      <w:proofErr w:type="gramEnd"/>
      <w:r w:rsidR="00DD4435" w:rsidRPr="00DD4435">
        <w:rPr>
          <w:rFonts w:asciiTheme="majorHAnsi" w:eastAsia="Times New Roman" w:hAnsiTheme="majorHAnsi" w:cs="Times New Roman"/>
        </w:rPr>
        <w:t xml:space="preserve"> </w:t>
      </w:r>
    </w:p>
    <w:p w:rsidR="00DD4435" w:rsidRPr="000977B4" w:rsidRDefault="00516B52" w:rsidP="000977B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54</w:t>
      </w:r>
      <w:r w:rsidR="00DD4435" w:rsidRPr="000977B4">
        <w:rPr>
          <w:rFonts w:asciiTheme="majorHAnsi" w:hAnsiTheme="majorHAnsi"/>
        </w:rPr>
        <w:t xml:space="preserve"> entries for new</w:t>
      </w:r>
      <w:r w:rsidR="00DD4435" w:rsidRPr="000977B4">
        <w:rPr>
          <w:rFonts w:asciiTheme="majorHAnsi" w:hAnsiTheme="majorHAnsi"/>
          <w:b/>
        </w:rPr>
        <w:t xml:space="preserve"> </w:t>
      </w:r>
      <w:r w:rsidR="00DD4435" w:rsidRPr="000977B4">
        <w:rPr>
          <w:rFonts w:asciiTheme="majorHAnsi" w:hAnsiTheme="majorHAnsi"/>
        </w:rPr>
        <w:t>teachers</w:t>
      </w:r>
    </w:p>
    <w:p w:rsidR="00DD4435" w:rsidRDefault="00DD4435" w:rsidP="00DD4435">
      <w:pPr>
        <w:ind w:left="1520"/>
        <w:rPr>
          <w:rFonts w:asciiTheme="majorHAnsi" w:eastAsia="Times New Roman" w:hAnsiTheme="majorHAnsi" w:cs="Times New Roman"/>
        </w:rPr>
      </w:pPr>
    </w:p>
    <w:p w:rsidR="00DD4435" w:rsidRPr="00DD4435" w:rsidRDefault="00DD4435" w:rsidP="00DD4435">
      <w:pPr>
        <w:ind w:left="1520"/>
        <w:rPr>
          <w:rFonts w:asciiTheme="majorHAnsi" w:eastAsia="Times New Roman" w:hAnsiTheme="majorHAnsi" w:cs="Times New Roman"/>
        </w:rPr>
      </w:pPr>
    </w:p>
    <w:p w:rsidR="00AA46ED" w:rsidRDefault="00AA46ED"/>
    <w:p w:rsidR="00AA46ED" w:rsidRPr="00AA46ED" w:rsidRDefault="00BC4A5E" w:rsidP="00AA46ED">
      <w:pPr>
        <w:rPr>
          <w:rFonts w:asciiTheme="majorHAnsi" w:eastAsia="Times New Roman" w:hAnsiTheme="majorHAnsi" w:cs="Times New Roman"/>
          <w:b/>
        </w:rPr>
      </w:pPr>
      <w:hyperlink r:id="rId17" w:history="1">
        <w:r w:rsidR="00041B8B" w:rsidRPr="00041B8B">
          <w:rPr>
            <w:rStyle w:val="Hyperlink"/>
            <w:rFonts w:cstheme="minorBidi"/>
            <w:b/>
            <w:sz w:val="36"/>
            <w:szCs w:val="36"/>
          </w:rPr>
          <w:t>New Teacher Center</w:t>
        </w:r>
      </w:hyperlink>
      <w:r w:rsidR="00AA46ED">
        <w:rPr>
          <w:b/>
          <w:sz w:val="36"/>
          <w:szCs w:val="36"/>
        </w:rPr>
        <w:tab/>
      </w:r>
    </w:p>
    <w:p w:rsidR="00AA46ED" w:rsidRPr="000977B4" w:rsidRDefault="00BC4A5E" w:rsidP="000977B4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hyperlink r:id="rId18" w:history="1">
        <w:r w:rsidR="00AA46ED" w:rsidRPr="000977B4">
          <w:rPr>
            <w:rFonts w:asciiTheme="majorHAnsi" w:hAnsiTheme="majorHAnsi"/>
            <w:color w:val="0000FF"/>
            <w:u w:val="single"/>
          </w:rPr>
          <w:t>Article- From Disillusionment to Rejuvenation: An inspiring story from a first-year teacher</w:t>
        </w:r>
      </w:hyperlink>
    </w:p>
    <w:p w:rsidR="00FA6D66" w:rsidRPr="00DD4435" w:rsidRDefault="00FA6D66" w:rsidP="00FA6D66">
      <w:pPr>
        <w:rPr>
          <w:rFonts w:asciiTheme="majorHAnsi" w:eastAsia="Times New Roman" w:hAnsiTheme="majorHAnsi" w:cs="Times New Roman"/>
          <w:b/>
        </w:rPr>
      </w:pPr>
    </w:p>
    <w:p w:rsidR="00DD4435" w:rsidRDefault="00DD4435" w:rsidP="00DD4435">
      <w:pPr>
        <w:rPr>
          <w:rFonts w:ascii="Times New Roman" w:eastAsia="Times New Roman" w:hAnsi="Times New Roman" w:cs="Times New Roman"/>
        </w:rPr>
      </w:pPr>
    </w:p>
    <w:p w:rsidR="00516B52" w:rsidRDefault="00516B52" w:rsidP="00DD4435">
      <w:pPr>
        <w:rPr>
          <w:rFonts w:ascii="Times New Roman" w:eastAsia="Times New Roman" w:hAnsi="Times New Roman" w:cs="Times New Roman"/>
        </w:rPr>
      </w:pPr>
    </w:p>
    <w:p w:rsidR="00DD4435" w:rsidRPr="00DD4435" w:rsidRDefault="00BC4A5E" w:rsidP="00DD4435">
      <w:pPr>
        <w:rPr>
          <w:rFonts w:ascii="Times New Roman" w:eastAsia="Times New Roman" w:hAnsi="Times New Roman" w:cs="Times New Roman"/>
          <w:b/>
          <w:sz w:val="36"/>
          <w:szCs w:val="36"/>
        </w:rPr>
      </w:pPr>
      <w:hyperlink r:id="rId19" w:history="1">
        <w:r w:rsidR="00DD4435" w:rsidRPr="00DD4435">
          <w:rPr>
            <w:rStyle w:val="Hyperlink"/>
            <w:rFonts w:ascii="Times New Roman" w:eastAsia="Times New Roman" w:hAnsi="Times New Roman"/>
            <w:b/>
            <w:sz w:val="36"/>
            <w:szCs w:val="36"/>
          </w:rPr>
          <w:t>Myth of the Super Teacher</w:t>
        </w:r>
      </w:hyperlink>
      <w:r w:rsidR="00DD4435" w:rsidRPr="00DD4435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="00DD4435" w:rsidRPr="000977B4">
        <w:rPr>
          <w:rFonts w:ascii="Times New Roman" w:eastAsia="Times New Roman" w:hAnsi="Times New Roman" w:cs="Times New Roman"/>
        </w:rPr>
        <w:t>Teacher Leaders Network</w:t>
      </w:r>
    </w:p>
    <w:p w:rsidR="00DD4435" w:rsidRPr="00516B52" w:rsidRDefault="00FA6D66" w:rsidP="00516B52">
      <w:pPr>
        <w:pStyle w:val="ListParagraph"/>
        <w:numPr>
          <w:ilvl w:val="0"/>
          <w:numId w:val="5"/>
        </w:numPr>
      </w:pPr>
      <w:r w:rsidRPr="00516B52">
        <w:t>video</w:t>
      </w:r>
    </w:p>
    <w:p w:rsidR="00DD4435" w:rsidRPr="00AA46ED" w:rsidRDefault="00DD4435" w:rsidP="00DD4435">
      <w:pPr>
        <w:rPr>
          <w:rFonts w:asciiTheme="majorHAnsi" w:eastAsia="Times New Roman" w:hAnsiTheme="majorHAnsi" w:cs="Times New Roman"/>
          <w:b/>
        </w:rPr>
      </w:pPr>
    </w:p>
    <w:p w:rsidR="00AA46ED" w:rsidRPr="00AA46ED" w:rsidRDefault="00AA46ED">
      <w:pPr>
        <w:rPr>
          <w:b/>
          <w:sz w:val="36"/>
          <w:szCs w:val="36"/>
        </w:rPr>
      </w:pPr>
    </w:p>
    <w:p w:rsidR="000977B4" w:rsidRDefault="000977B4" w:rsidP="00FA6D66">
      <w:pPr>
        <w:jc w:val="both"/>
      </w:pPr>
    </w:p>
    <w:p w:rsidR="00FA6D66" w:rsidRDefault="00BC4A5E" w:rsidP="00FA6D66">
      <w:pPr>
        <w:jc w:val="both"/>
        <w:rPr>
          <w:rFonts w:asciiTheme="majorHAnsi" w:eastAsia="Times New Roman" w:hAnsiTheme="majorHAnsi" w:cs="Times New Roman"/>
          <w:b/>
          <w:sz w:val="36"/>
          <w:szCs w:val="36"/>
        </w:rPr>
      </w:pPr>
      <w:hyperlink r:id="rId20" w:history="1">
        <w:r w:rsidR="00FA6D66" w:rsidRPr="00FA6D66">
          <w:rPr>
            <w:rStyle w:val="Hyperlink"/>
            <w:rFonts w:asciiTheme="majorHAnsi" w:eastAsia="Times New Roman" w:hAnsiTheme="majorHAnsi"/>
            <w:b/>
            <w:sz w:val="36"/>
            <w:szCs w:val="36"/>
          </w:rPr>
          <w:t>Institute of Education Sciences</w:t>
        </w:r>
      </w:hyperlink>
      <w:r w:rsidR="00FA6D66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</w:p>
    <w:p w:rsidR="00FA6D66" w:rsidRPr="00FA6D66" w:rsidRDefault="00FA6D66" w:rsidP="00FA6D66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</w:t>
      </w:r>
      <w:r w:rsidRPr="00FA6D66">
        <w:rPr>
          <w:rFonts w:ascii="Times New Roman" w:eastAsia="Times New Roman" w:hAnsi="Times New Roman" w:cs="Times New Roman"/>
          <w:b/>
        </w:rPr>
        <w:t>eport, “Reducing Behavior Problems in the Elementary School Classroom:</w:t>
      </w:r>
    </w:p>
    <w:p w:rsidR="00FA6D66" w:rsidRPr="000977B4" w:rsidRDefault="00FA6D66" w:rsidP="000977B4">
      <w:pPr>
        <w:pStyle w:val="ListParagraph"/>
        <w:numPr>
          <w:ilvl w:val="0"/>
          <w:numId w:val="5"/>
        </w:numPr>
        <w:jc w:val="both"/>
        <w:rPr>
          <w:b/>
        </w:rPr>
      </w:pPr>
      <w:r w:rsidRPr="000977B4">
        <w:rPr>
          <w:b/>
        </w:rPr>
        <w:t xml:space="preserve">Webinar transcript found at </w:t>
      </w:r>
    </w:p>
    <w:p w:rsidR="00AA46ED" w:rsidRPr="00011B2D" w:rsidRDefault="00BC4A5E" w:rsidP="00011B2D">
      <w:pPr>
        <w:numPr>
          <w:ilvl w:val="3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hyperlink r:id="rId21" w:history="1">
        <w:r w:rsidR="00FA6D66" w:rsidRPr="00FA6D66">
          <w:rPr>
            <w:rFonts w:ascii="Times New Roman" w:eastAsia="Times New Roman" w:hAnsi="Times New Roman" w:cs="Times New Roman"/>
            <w:b/>
            <w:color w:val="0000FF"/>
            <w:u w:val="single"/>
          </w:rPr>
          <w:t>http://ies.ed.gov/ncee/wwc/multimedia/behavior/assets/pdf/transcriptbehaviorwebinar_030310.pdf</w:t>
        </w:r>
      </w:hyperlink>
    </w:p>
    <w:sectPr w:rsidR="00AA46ED" w:rsidRPr="00011B2D" w:rsidSect="005409BC">
      <w:pgSz w:w="12240" w:h="15840"/>
      <w:pgMar w:top="1440" w:right="1800" w:bottom="1440" w:left="18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E9B"/>
    <w:multiLevelType w:val="hybridMultilevel"/>
    <w:tmpl w:val="19D43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9813B9"/>
    <w:multiLevelType w:val="hybridMultilevel"/>
    <w:tmpl w:val="A274C9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C03D79"/>
    <w:multiLevelType w:val="hybridMultilevel"/>
    <w:tmpl w:val="A3A6B5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7A29B6"/>
    <w:multiLevelType w:val="hybridMultilevel"/>
    <w:tmpl w:val="A63CD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D4A6D"/>
    <w:multiLevelType w:val="hybridMultilevel"/>
    <w:tmpl w:val="DADA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>
    <w:nsid w:val="51BF6271"/>
    <w:multiLevelType w:val="hybridMultilevel"/>
    <w:tmpl w:val="45F2CD1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E80CC6"/>
    <w:multiLevelType w:val="hybridMultilevel"/>
    <w:tmpl w:val="A0F8DC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6D73C7"/>
    <w:multiLevelType w:val="hybridMultilevel"/>
    <w:tmpl w:val="D562C690"/>
    <w:lvl w:ilvl="0" w:tplc="9C1EA3E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33DA7"/>
    <w:multiLevelType w:val="hybridMultilevel"/>
    <w:tmpl w:val="60C25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BD77D3"/>
    <w:multiLevelType w:val="hybridMultilevel"/>
    <w:tmpl w:val="AB42AF5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0B7F26"/>
    <w:multiLevelType w:val="hybridMultilevel"/>
    <w:tmpl w:val="8110C056"/>
    <w:lvl w:ilvl="0" w:tplc="0409000D">
      <w:start w:val="1"/>
      <w:numFmt w:val="bullet"/>
      <w:lvlText w:val="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ED"/>
    <w:rsid w:val="00011B2D"/>
    <w:rsid w:val="00041B8B"/>
    <w:rsid w:val="000977B4"/>
    <w:rsid w:val="000E2342"/>
    <w:rsid w:val="00152DC8"/>
    <w:rsid w:val="0033400B"/>
    <w:rsid w:val="004005AE"/>
    <w:rsid w:val="00445722"/>
    <w:rsid w:val="004D7CA2"/>
    <w:rsid w:val="00516B52"/>
    <w:rsid w:val="005409BC"/>
    <w:rsid w:val="00722529"/>
    <w:rsid w:val="00730623"/>
    <w:rsid w:val="0086613B"/>
    <w:rsid w:val="00AA46ED"/>
    <w:rsid w:val="00BC4A5E"/>
    <w:rsid w:val="00DD4435"/>
    <w:rsid w:val="00E16296"/>
    <w:rsid w:val="00E31729"/>
    <w:rsid w:val="00E91F57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46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46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46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6ED"/>
    <w:pPr>
      <w:ind w:left="720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435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435"/>
    <w:rPr>
      <w:rFonts w:ascii="Calibri" w:eastAsia="Times New Roman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41B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46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46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46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6ED"/>
    <w:pPr>
      <w:ind w:left="720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435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435"/>
    <w:rPr>
      <w:rFonts w:ascii="Calibri" w:eastAsia="Times New Roman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41B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ccessatthecore.com/" TargetMode="External"/><Relationship Id="rId13" Type="http://schemas.openxmlformats.org/officeDocument/2006/relationships/hyperlink" Target="http://www.justaskpublications.com/" TargetMode="External"/><Relationship Id="rId18" Type="http://schemas.openxmlformats.org/officeDocument/2006/relationships/hyperlink" Target="http://www.newteachercenter.org/blog/disillusionment-rejuvenation-inspiring-story-first-year-teacher" TargetMode="External"/><Relationship Id="rId3" Type="http://schemas.openxmlformats.org/officeDocument/2006/relationships/styles" Target="styles.xml"/><Relationship Id="rId21" Type="http://schemas.openxmlformats.org/officeDocument/2006/relationships/hyperlink" Target="http://ies.ed.gov/ncee/wwc/multimedia/behavior/assets/pdf/transcriptbehaviorwebinar_030310.pdf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neaacademy.org/continuing-education/classroom-management.html" TargetMode="External"/><Relationship Id="rId17" Type="http://schemas.openxmlformats.org/officeDocument/2006/relationships/hyperlink" Target="http://www.newteachercente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ingchannel.org/" TargetMode="External"/><Relationship Id="rId20" Type="http://schemas.openxmlformats.org/officeDocument/2006/relationships/hyperlink" Target="http://ies.ed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a.org/tools/Works4M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ustaskpublications.com/resource_center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is.peabody.vanderbilt.edu/resources.html" TargetMode="External"/><Relationship Id="rId19" Type="http://schemas.openxmlformats.org/officeDocument/2006/relationships/hyperlink" Target="http://teacherleaders.typepad.com/get_in_the_fracas/2012/06/roxanna-eld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web.net/" TargetMode="External"/><Relationship Id="rId14" Type="http://schemas.openxmlformats.org/officeDocument/2006/relationships/hyperlink" Target="http://www.justaskpublications.com/newsletter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16E1-3642-4216-8DA8-8F743A5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Gile</dc:creator>
  <cp:lastModifiedBy>Juliette Longchamp</cp:lastModifiedBy>
  <cp:revision>2</cp:revision>
  <cp:lastPrinted>2013-01-22T20:45:00Z</cp:lastPrinted>
  <dcterms:created xsi:type="dcterms:W3CDTF">2014-07-23T04:19:00Z</dcterms:created>
  <dcterms:modified xsi:type="dcterms:W3CDTF">2014-07-23T04:19:00Z</dcterms:modified>
</cp:coreProperties>
</file>